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E7" w:rsidRPr="00120B74" w:rsidRDefault="00905805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9801225"/>
            <wp:effectExtent l="19050" t="0" r="0" b="0"/>
            <wp:docPr id="1" name="Рисунок 0" descr="памятка по уведомлению о склоности к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по уведомлению о склоности к коррупц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8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BE7" w:rsidRPr="00120B74">
        <w:rPr>
          <w:rFonts w:ascii="Times New Roman" w:hAnsi="Times New Roman" w:cs="Times New Roman"/>
          <w:sz w:val="28"/>
          <w:szCs w:val="28"/>
        </w:rPr>
        <w:lastRenderedPageBreak/>
        <w:t>выгода зависит от решений и действий служащих и</w:t>
      </w:r>
      <w:r w:rsidR="001A69D7">
        <w:rPr>
          <w:rFonts w:ascii="Times New Roman" w:hAnsi="Times New Roman" w:cs="Times New Roman"/>
          <w:sz w:val="28"/>
          <w:szCs w:val="28"/>
        </w:rPr>
        <w:t xml:space="preserve"> </w:t>
      </w:r>
      <w:r w:rsidR="00535BE7" w:rsidRPr="00120B74">
        <w:rPr>
          <w:rFonts w:ascii="Times New Roman" w:hAnsi="Times New Roman" w:cs="Times New Roman"/>
          <w:sz w:val="28"/>
          <w:szCs w:val="28"/>
        </w:rPr>
        <w:t>работников, может восприниматься как просьба о даче взятки.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К числу таких тем относятся, например: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низкий уровень заработной платы работника и нехватка денежных средств на реализацию тех или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иных нужд;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желание приобрести то или иное имущество, получить ту или иную услугу, отправиться в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туристическую поездку;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отсутствие работы у родственников работника;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необходимость поступления детей работника в образовательные учреждения и т.д.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Определенные исходящие от сотрудников предложения, особенно если они адресованы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представителям организаций и гражданам, чья выгода зависит от их решений и действий, могут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восприниматься как просьба о даче взятки. Это возможно даже в том случае, когда такие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предложения продиктованы благими намерениями и никак не связаны с личной выгодой работника.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К числу таких предложений относятся, например, предложения: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предоставить работнику и (или) его родственникам скидку;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воспользоваться услугами конкретной компании и (или) экспертов для устранения выявленных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нарушений, выполнения работ в рамках государственного контракта, подготовки необходимых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документов;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внести деньги в конкретный благотворительный фонд;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поддержать конкретную спортивную команду и т.д.</w:t>
      </w:r>
    </w:p>
    <w:p w:rsidR="00535BE7" w:rsidRPr="00120B74" w:rsidRDefault="001A69D7" w:rsidP="001A69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5BE7" w:rsidRPr="00120B74">
        <w:rPr>
          <w:rFonts w:ascii="Times New Roman" w:hAnsi="Times New Roman" w:cs="Times New Roman"/>
          <w:sz w:val="28"/>
          <w:szCs w:val="28"/>
        </w:rPr>
        <w:t xml:space="preserve">овершение сотрудниками определенных действий может </w:t>
      </w:r>
      <w:proofErr w:type="gramStart"/>
      <w:r w:rsidR="00535BE7" w:rsidRPr="00120B74">
        <w:rPr>
          <w:rFonts w:ascii="Times New Roman" w:hAnsi="Times New Roman" w:cs="Times New Roman"/>
          <w:sz w:val="28"/>
          <w:szCs w:val="28"/>
        </w:rPr>
        <w:t>восприниматься</w:t>
      </w:r>
      <w:proofErr w:type="gramEnd"/>
      <w:r w:rsidR="00535BE7" w:rsidRPr="00120B74">
        <w:rPr>
          <w:rFonts w:ascii="Times New Roman" w:hAnsi="Times New Roman" w:cs="Times New Roman"/>
          <w:sz w:val="28"/>
          <w:szCs w:val="28"/>
        </w:rPr>
        <w:t xml:space="preserve"> как согласие принять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="00535BE7" w:rsidRPr="00120B74">
        <w:rPr>
          <w:rFonts w:ascii="Times New Roman" w:hAnsi="Times New Roman" w:cs="Times New Roman"/>
          <w:sz w:val="28"/>
          <w:szCs w:val="28"/>
        </w:rPr>
        <w:t>взятку или просьба о даче взятки. К числу таких действий, например, относятся: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получение подарков, даже стоимостью менее 3000 рублей;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- посещения ресторанов совместно с представителями организации, которая извлекла, извлекает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или может извлечь выгоду из решений или действий (бездействия) работника.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0B74">
        <w:rPr>
          <w:rFonts w:ascii="Times New Roman" w:hAnsi="Times New Roman" w:cs="Times New Roman"/>
          <w:sz w:val="28"/>
          <w:szCs w:val="28"/>
          <w:u w:val="single"/>
        </w:rPr>
        <w:t>Типовые ситуации конфликта интересов и порядок уведомления о возникновении личной</w:t>
      </w:r>
      <w:r w:rsidR="00EE2B27" w:rsidRPr="00120B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  <w:u w:val="single"/>
        </w:rPr>
        <w:t>заинтересованности</w:t>
      </w:r>
      <w:r w:rsidR="00EE2B27" w:rsidRPr="00120B7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1. Конфликт интересов, связанный с использованием служебной информации.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Описание ситуации: работник использует информацию, полученную в ходе исполнения служебных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обязанностей и недоступную широкой общественности.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Меры предотвращения и урегулирования: служащему запрещается разглашать или использовать,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сведения, отнесенные в соответствии с федеральным законом к сведениям конфиденциального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характера, или служебную информацию, ставшие ему известными в связи с исполнением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должностных обязанностей. Указанный запрет распространяется, в том числе и на использование не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конфиденциальной информации, которая лишь временно недоступна широкой общественности. В</w:t>
      </w:r>
      <w:r w:rsidR="00F429B1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связи с этим работнику следует воздерживаться от использования в личных целях сведений, ставших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ему известными в ходе исполнения служебных обязанностей, до тех пор, пока эти сведения не станут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достоянием широкой общественности.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2. Конфликт интересов, связанный с получением подарков и услуг.</w:t>
      </w:r>
    </w:p>
    <w:p w:rsidR="00F00001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B74">
        <w:rPr>
          <w:rFonts w:ascii="Times New Roman" w:hAnsi="Times New Roman" w:cs="Times New Roman"/>
          <w:sz w:val="28"/>
          <w:szCs w:val="28"/>
        </w:rPr>
        <w:lastRenderedPageBreak/>
        <w:t>Описание ситуации: служащий, его родственники или иные лица, с которыми служащий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поддерживает отношения, основанные на нравственных обязательствах, получают подарки или иные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блага (бесплатные услуги, скидки, ссуды, оплату развлечений, отдыха, транспортных расходов и т.д.)</w:t>
      </w:r>
      <w:r w:rsidR="00F429B1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от физических лиц или организаций, в отношении которых служащий осуществляет или ранее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осуществлял отдельные функции государственного управления.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Меры предотвращения и урегулирования: служащему и его родственникам рекомендуется не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принимать никаких подарков от организаций, в отношении которых служащий осуществляет или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ранее осуществлял отдельные функции государственного управления, вне зависимости от стоимости</w:t>
      </w:r>
      <w:r w:rsidR="00F429B1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этих подарков и поводов дарения. За исключением случаев дарения подарков в связи с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протокольными мероприятиями, служебными командировками и другими официальными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мероприятиями, стоимость которых превышает три тысячи рублей. В данном случае</w:t>
      </w:r>
      <w:bookmarkStart w:id="0" w:name="_GoBack"/>
      <w:bookmarkEnd w:id="0"/>
      <w:r w:rsidRPr="00120B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0B74">
        <w:rPr>
          <w:rFonts w:ascii="Times New Roman" w:hAnsi="Times New Roman" w:cs="Times New Roman"/>
          <w:sz w:val="28"/>
          <w:szCs w:val="28"/>
        </w:rPr>
        <w:t>указанные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подарки, полученные служащими признаются</w:t>
      </w:r>
      <w:proofErr w:type="gramEnd"/>
      <w:r w:rsidRPr="00120B74">
        <w:rPr>
          <w:rFonts w:ascii="Times New Roman" w:hAnsi="Times New Roman" w:cs="Times New Roman"/>
          <w:sz w:val="28"/>
          <w:szCs w:val="28"/>
        </w:rPr>
        <w:t xml:space="preserve"> соответственно федеральной собственностью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Российской Федерации и передаются служащим по акту в орган, в котором указанное лицо замещает</w:t>
      </w:r>
      <w:r w:rsidR="00F3221A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должность. Если подарок связан с исполнением должностных обязанностей и служащий не передал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его по акту в орган, то в отношении служащего рекомендуется применить меры дисциплинарной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 </w:t>
      </w:r>
      <w:r w:rsidRPr="00120B74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3. Конфликт интересов, связанный с выполнением оплачиваемой работы.</w:t>
      </w:r>
    </w:p>
    <w:p w:rsidR="00535BE7" w:rsidRPr="00120B74" w:rsidRDefault="00535BE7" w:rsidP="007610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Описание ситуации: служащий, его родственники или иные лица, с которыми служащий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поддерживает отношения, основанные на нравственных обязательствах, выполняют или собираются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выполнять оплачиваемую работу на условиях трудового или гражданско-правового договора в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организации, в отношении которой служащий осуществляет отдельные функции государственного</w:t>
      </w:r>
      <w:r w:rsidR="00EE2B27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управления.</w:t>
      </w:r>
    </w:p>
    <w:p w:rsidR="002A2FCD" w:rsidRPr="00120B74" w:rsidRDefault="00535BE7" w:rsidP="00F32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74">
        <w:rPr>
          <w:rFonts w:ascii="Times New Roman" w:hAnsi="Times New Roman" w:cs="Times New Roman"/>
          <w:sz w:val="28"/>
          <w:szCs w:val="28"/>
        </w:rPr>
        <w:t>Меры предотвращения и урегулирования: служащему рекомендуется отказаться от предложений о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выполнении оплачиваемой работы в организации, в отношении которой служащий осуществляет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отдельные функции государственного управления. В случае если на момент начала выполнения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отдельных функций государственного управления в отношении организации служащий уже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выполнял или выполняет в ней оплачиваемую работу, следует уведомить о наличии личной</w:t>
      </w:r>
      <w:r w:rsidR="00F3221A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заинтересованности непосредственного руководителя в письменной форме. При этом рекомендуется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отказаться от выполнения такой оплачиваемой работы в данной организации. В случае если на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момент начала выполнения отдельных функций государственного управления в отношении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организации родственники служащего выполняют в ней оплачиваемую работу, следует также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уведомить о наличии личной заинтересованности непосредственного руководителя в письменной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форме. В случае</w:t>
      </w:r>
      <w:proofErr w:type="gramStart"/>
      <w:r w:rsidRPr="00120B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20B74">
        <w:rPr>
          <w:rFonts w:ascii="Times New Roman" w:hAnsi="Times New Roman" w:cs="Times New Roman"/>
          <w:sz w:val="28"/>
          <w:szCs w:val="28"/>
        </w:rPr>
        <w:t xml:space="preserve"> если служащий самостоятельно не предпринял мер по урегулированию конфликта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интересов, представителю нанимателя рекомендуется отстранить служащего от выполнения</w:t>
      </w:r>
      <w:r w:rsidR="00F00001" w:rsidRPr="00120B74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>отдельных функций государственного управления в отношении организации, в которой служащий</w:t>
      </w:r>
      <w:r w:rsidR="00F3221A">
        <w:rPr>
          <w:rFonts w:ascii="Times New Roman" w:hAnsi="Times New Roman" w:cs="Times New Roman"/>
          <w:sz w:val="28"/>
          <w:szCs w:val="28"/>
        </w:rPr>
        <w:t xml:space="preserve"> </w:t>
      </w:r>
      <w:r w:rsidRPr="00120B74">
        <w:rPr>
          <w:rFonts w:ascii="Times New Roman" w:hAnsi="Times New Roman" w:cs="Times New Roman"/>
          <w:sz w:val="28"/>
          <w:szCs w:val="28"/>
        </w:rPr>
        <w:t xml:space="preserve">или его родственники выполняют </w:t>
      </w:r>
      <w:r w:rsidR="00F00001" w:rsidRPr="00120B74">
        <w:rPr>
          <w:rFonts w:ascii="Times New Roman" w:hAnsi="Times New Roman" w:cs="Times New Roman"/>
          <w:sz w:val="28"/>
          <w:szCs w:val="28"/>
        </w:rPr>
        <w:t>оплачиваемую работу.</w:t>
      </w:r>
    </w:p>
    <w:sectPr w:rsidR="002A2FCD" w:rsidRPr="00120B74" w:rsidSect="001A69D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F4C"/>
    <w:rsid w:val="00120B74"/>
    <w:rsid w:val="001A69D7"/>
    <w:rsid w:val="002A2FCD"/>
    <w:rsid w:val="0045067A"/>
    <w:rsid w:val="00535BE7"/>
    <w:rsid w:val="005433C0"/>
    <w:rsid w:val="00761026"/>
    <w:rsid w:val="008D1EF5"/>
    <w:rsid w:val="00905805"/>
    <w:rsid w:val="009F5F4C"/>
    <w:rsid w:val="00EE2B27"/>
    <w:rsid w:val="00F00001"/>
    <w:rsid w:val="00F3221A"/>
    <w:rsid w:val="00F4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CF26-6290-4596-8598-22DD15CA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13</cp:revision>
  <dcterms:created xsi:type="dcterms:W3CDTF">2019-12-19T10:47:00Z</dcterms:created>
  <dcterms:modified xsi:type="dcterms:W3CDTF">2019-12-26T06:58:00Z</dcterms:modified>
</cp:coreProperties>
</file>